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36" w:rsidRPr="00FD3999" w:rsidRDefault="005B2B36" w:rsidP="005B2B36">
      <w:pPr>
        <w:spacing w:line="0" w:lineRule="atLeast"/>
        <w:rPr>
          <w:rFonts w:ascii="ＭＳ 明朝" w:eastAsia="ＭＳ 明朝" w:hAnsi="ＭＳ 明朝"/>
          <w:sz w:val="20"/>
        </w:rPr>
      </w:pPr>
      <w:r w:rsidRPr="00FD3999">
        <w:rPr>
          <w:rFonts w:ascii="Meiryo UI" w:eastAsia="Meiryo UI" w:hAnsi="Meiryo UI" w:cs="Meiryo UI" w:hint="eastAsia"/>
          <w:b/>
          <w:noProof/>
          <w:sz w:val="24"/>
        </w:rPr>
        <mc:AlternateContent>
          <mc:Choice Requires="wpg">
            <w:drawing>
              <wp:anchor distT="0" distB="0" distL="114300" distR="114300" simplePos="0" relativeHeight="251663360" behindDoc="0" locked="0" layoutInCell="1" allowOverlap="1" wp14:anchorId="548D8C69" wp14:editId="5550767A">
                <wp:simplePos x="0" y="0"/>
                <wp:positionH relativeFrom="column">
                  <wp:posOffset>4340507</wp:posOffset>
                </wp:positionH>
                <wp:positionV relativeFrom="paragraph">
                  <wp:posOffset>-541590</wp:posOffset>
                </wp:positionV>
                <wp:extent cx="1790700" cy="1325367"/>
                <wp:effectExtent l="0" t="0" r="19050" b="0"/>
                <wp:wrapNone/>
                <wp:docPr id="1" name="グループ化 1"/>
                <wp:cNvGraphicFramePr/>
                <a:graphic xmlns:a="http://schemas.openxmlformats.org/drawingml/2006/main">
                  <a:graphicData uri="http://schemas.microsoft.com/office/word/2010/wordprocessingGroup">
                    <wpg:wgp>
                      <wpg:cNvGrpSpPr/>
                      <wpg:grpSpPr>
                        <a:xfrm>
                          <a:off x="0" y="0"/>
                          <a:ext cx="1790700" cy="1325367"/>
                          <a:chOff x="19050" y="0"/>
                          <a:chExt cx="1971675" cy="1408116"/>
                        </a:xfrm>
                      </wpg:grpSpPr>
                      <wps:wsp>
                        <wps:cNvPr id="2" name="正方形/長方形 2"/>
                        <wps:cNvSpPr/>
                        <wps:spPr>
                          <a:xfrm>
                            <a:off x="76200" y="57150"/>
                            <a:ext cx="1914525" cy="7524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19050" y="70788"/>
                            <a:ext cx="428625" cy="1337328"/>
                          </a:xfrm>
                          <a:prstGeom prst="rect">
                            <a:avLst/>
                          </a:prstGeom>
                          <a:noFill/>
                          <a:ln w="9525">
                            <a:noFill/>
                            <a:miter lim="800000"/>
                            <a:headEnd/>
                            <a:tailEnd/>
                          </a:ln>
                        </wps:spPr>
                        <wps:txbx>
                          <w:txbxContent>
                            <w:p w:rsidR="005B2B36" w:rsidRDefault="005B2B36" w:rsidP="005B2B36">
                              <w:pPr>
                                <w:rPr>
                                  <w:sz w:val="18"/>
                                  <w:szCs w:val="18"/>
                                </w:rPr>
                              </w:pPr>
                              <w:r w:rsidRPr="00FD3999">
                                <w:rPr>
                                  <w:rFonts w:hint="eastAsia"/>
                                  <w:sz w:val="18"/>
                                  <w:szCs w:val="18"/>
                                </w:rPr>
                                <w:t>職員記入欄</w:t>
                              </w:r>
                            </w:p>
                            <w:p w:rsidR="005B2B36" w:rsidRDefault="005B2B36" w:rsidP="005B2B36">
                              <w:pPr>
                                <w:rPr>
                                  <w:sz w:val="18"/>
                                  <w:szCs w:val="18"/>
                                </w:rPr>
                              </w:pPr>
                            </w:p>
                          </w:txbxContent>
                        </wps:txbx>
                        <wps:bodyPr rot="0" vert="eaVert" wrap="square" lIns="91440" tIns="45720" rIns="91440" bIns="45720" anchor="t" anchorCtr="0">
                          <a:noAutofit/>
                        </wps:bodyPr>
                      </wps:wsp>
                      <wps:wsp>
                        <wps:cNvPr id="4" name="テキスト ボックス 2"/>
                        <wps:cNvSpPr txBox="1">
                          <a:spLocks noChangeArrowheads="1"/>
                        </wps:cNvSpPr>
                        <wps:spPr bwMode="auto">
                          <a:xfrm>
                            <a:off x="276225" y="522792"/>
                            <a:ext cx="1714500" cy="315191"/>
                          </a:xfrm>
                          <a:prstGeom prst="rect">
                            <a:avLst/>
                          </a:prstGeom>
                          <a:noFill/>
                          <a:ln w="9525">
                            <a:noFill/>
                            <a:miter lim="800000"/>
                            <a:headEnd/>
                            <a:tailEnd/>
                          </a:ln>
                        </wps:spPr>
                        <wps:txbx>
                          <w:txbxContent>
                            <w:p w:rsidR="005B2B36" w:rsidRDefault="005B2B36" w:rsidP="005B2B36">
                              <w:pPr>
                                <w:rPr>
                                  <w:sz w:val="18"/>
                                  <w:szCs w:val="18"/>
                                </w:rPr>
                              </w:pPr>
                              <w:r w:rsidRPr="00FD3999">
                                <w:rPr>
                                  <w:rFonts w:hint="eastAsia"/>
                                  <w:sz w:val="18"/>
                                  <w:szCs w:val="18"/>
                                </w:rPr>
                                <w:t>受付方法</w:t>
                              </w:r>
                              <w:r w:rsidRPr="00FD3999">
                                <w:rPr>
                                  <w:sz w:val="18"/>
                                  <w:szCs w:val="18"/>
                                </w:rPr>
                                <w:t xml:space="preserve"> </w:t>
                              </w:r>
                              <w:r w:rsidRPr="00FD3999">
                                <w:rPr>
                                  <w:rFonts w:hint="eastAsia"/>
                                  <w:sz w:val="18"/>
                                  <w:szCs w:val="18"/>
                                </w:rPr>
                                <w:t>窓口・郵送</w:t>
                              </w:r>
                            </w:p>
                            <w:p w:rsidR="005B2B36" w:rsidRPr="004559DC" w:rsidRDefault="005B2B36" w:rsidP="005B2B36">
                              <w:pPr>
                                <w:rPr>
                                  <w:sz w:val="18"/>
                                  <w:szCs w:val="18"/>
                                </w:rPr>
                              </w:pPr>
                            </w:p>
                          </w:txbxContent>
                        </wps:txbx>
                        <wps:bodyPr rot="0" vert="horz" wrap="square" lIns="91440" tIns="45720" rIns="91440" bIns="45720" anchor="t" anchorCtr="0">
                          <a:noAutofit/>
                        </wps:bodyPr>
                      </wps:wsp>
                      <wps:wsp>
                        <wps:cNvPr id="5" name="テキスト ボックス 2"/>
                        <wps:cNvSpPr txBox="1">
                          <a:spLocks noChangeArrowheads="1"/>
                        </wps:cNvSpPr>
                        <wps:spPr bwMode="auto">
                          <a:xfrm>
                            <a:off x="314325" y="0"/>
                            <a:ext cx="723900" cy="276225"/>
                          </a:xfrm>
                          <a:prstGeom prst="rect">
                            <a:avLst/>
                          </a:prstGeom>
                          <a:noFill/>
                          <a:ln w="9525">
                            <a:noFill/>
                            <a:miter lim="800000"/>
                            <a:headEnd/>
                            <a:tailEnd/>
                          </a:ln>
                        </wps:spPr>
                        <wps:txbx>
                          <w:txbxContent>
                            <w:p w:rsidR="005B2B36" w:rsidRDefault="005B2B36" w:rsidP="005B2B36">
                              <w:pPr>
                                <w:rPr>
                                  <w:sz w:val="18"/>
                                  <w:szCs w:val="18"/>
                                </w:rPr>
                              </w:pPr>
                              <w:r w:rsidRPr="00FD3999">
                                <w:rPr>
                                  <w:rFonts w:hint="eastAsia"/>
                                  <w:sz w:val="18"/>
                                  <w:szCs w:val="18"/>
                                </w:rPr>
                                <w:t>受付番号</w:t>
                              </w:r>
                            </w:p>
                            <w:p w:rsidR="005B2B36" w:rsidRDefault="005B2B36" w:rsidP="005B2B36">
                              <w:pPr>
                                <w:rPr>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8D8C69" id="グループ化 1" o:spid="_x0000_s1026" style="position:absolute;left:0;text-align:left;margin-left:341.75pt;margin-top:-42.65pt;width:141pt;height:104.35pt;z-index:251663360;mso-width-relative:margin;mso-height-relative:margin" coordorigin="190" coordsize="19716,1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">
                <v:rect id="正方形/長方形 2" o:spid="_x0000_s1027" style="position:absolute;left:762;top:571;width:19145;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" filled="f" strokecolor="black [3213]">
                  <v:stroke dashstyle="3 1"/>
                </v:rect>
                <v:shapetype id="_x0000_t202" coordsize="21600,21600" o:spt="202" path="m,l,21600r21600,l21600,xe">
                  <v:stroke joinstyle="miter"/>
                  <v:path gradientshapeok="t" o:connecttype="rect"/>
                </v:shapetype>
                <v:shape id="テキスト ボックス 2" o:spid="_x0000_s1028" type="#_x0000_t202" style="position:absolute;left:190;top:707;width:4286;height:1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" filled="f" stroked="f">
                  <v:textbox style="layout-flow:vertical-ideographic">
                    <w:txbxContent>
                      <w:p w:rsidR="005B2B36" w:rsidRDefault="005B2B36" w:rsidP="005B2B36">
                        <w:pPr>
                          <w:rPr>
                            <w:sz w:val="18"/>
                            <w:szCs w:val="18"/>
                          </w:rPr>
                        </w:pPr>
                        <w:r w:rsidRPr="00FD3999">
                          <w:rPr>
                            <w:rFonts w:hint="eastAsia"/>
                            <w:sz w:val="18"/>
                            <w:szCs w:val="18"/>
                          </w:rPr>
                          <w:t>職員記入欄</w:t>
                        </w:r>
                      </w:p>
                      <w:p w:rsidR="005B2B36" w:rsidRDefault="005B2B36" w:rsidP="005B2B36">
                        <w:pPr>
                          <w:rPr>
                            <w:sz w:val="18"/>
                            <w:szCs w:val="18"/>
                          </w:rPr>
                        </w:pPr>
                      </w:p>
                    </w:txbxContent>
                  </v:textbox>
                </v:shape>
                <v:shape id="テキスト ボックス 2" o:spid="_x0000_s1029" type="#_x0000_t202" style="position:absolute;left:2762;top:5227;width:17145;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B2B36" w:rsidRDefault="005B2B36" w:rsidP="005B2B36">
                        <w:pPr>
                          <w:rPr>
                            <w:sz w:val="18"/>
                            <w:szCs w:val="18"/>
                          </w:rPr>
                        </w:pPr>
                        <w:r w:rsidRPr="00FD3999">
                          <w:rPr>
                            <w:rFonts w:hint="eastAsia"/>
                            <w:sz w:val="18"/>
                            <w:szCs w:val="18"/>
                          </w:rPr>
                          <w:t>受付方法</w:t>
                        </w:r>
                        <w:r w:rsidRPr="00FD3999">
                          <w:rPr>
                            <w:sz w:val="18"/>
                            <w:szCs w:val="18"/>
                          </w:rPr>
                          <w:t xml:space="preserve"> </w:t>
                        </w:r>
                        <w:r w:rsidRPr="00FD3999">
                          <w:rPr>
                            <w:rFonts w:hint="eastAsia"/>
                            <w:sz w:val="18"/>
                            <w:szCs w:val="18"/>
                          </w:rPr>
                          <w:t>窓口・郵送</w:t>
                        </w:r>
                      </w:p>
                      <w:p w:rsidR="005B2B36" w:rsidRPr="004559DC" w:rsidRDefault="005B2B36" w:rsidP="005B2B36">
                        <w:pPr>
                          <w:rPr>
                            <w:sz w:val="18"/>
                            <w:szCs w:val="18"/>
                          </w:rPr>
                        </w:pPr>
                      </w:p>
                    </w:txbxContent>
                  </v:textbox>
                </v:shape>
                <v:shape id="テキスト ボックス 2" o:spid="_x0000_s1030" type="#_x0000_t202" style="position:absolute;left:3143;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B2B36" w:rsidRDefault="005B2B36" w:rsidP="005B2B36">
                        <w:pPr>
                          <w:rPr>
                            <w:sz w:val="18"/>
                            <w:szCs w:val="18"/>
                          </w:rPr>
                        </w:pPr>
                        <w:r w:rsidRPr="00FD3999">
                          <w:rPr>
                            <w:rFonts w:hint="eastAsia"/>
                            <w:sz w:val="18"/>
                            <w:szCs w:val="18"/>
                          </w:rPr>
                          <w:t>受付番号</w:t>
                        </w:r>
                      </w:p>
                      <w:p w:rsidR="005B2B36" w:rsidRDefault="005B2B36" w:rsidP="005B2B36">
                        <w:pPr>
                          <w:rPr>
                            <w:sz w:val="18"/>
                            <w:szCs w:val="18"/>
                          </w:rPr>
                        </w:pPr>
                      </w:p>
                    </w:txbxContent>
                  </v:textbox>
                </v:shape>
              </v:group>
            </w:pict>
          </mc:Fallback>
        </mc:AlternateContent>
      </w:r>
    </w:p>
    <w:p w:rsidR="005B2B36" w:rsidRPr="00FD3999" w:rsidRDefault="005B2B36" w:rsidP="005B2B36">
      <w:pPr>
        <w:jc w:val="center"/>
        <w:rPr>
          <w:rFonts w:ascii="ＭＳ 明朝" w:eastAsia="ＭＳ 明朝" w:hAnsi="Century"/>
          <w:sz w:val="20"/>
          <w:szCs w:val="24"/>
        </w:rPr>
      </w:pPr>
      <w:r w:rsidRPr="00FD3999">
        <w:rPr>
          <w:rFonts w:ascii="ＭＳ 明朝" w:eastAsia="ＭＳ 明朝" w:hAnsi="Century" w:hint="eastAsia"/>
          <w:sz w:val="20"/>
          <w:szCs w:val="24"/>
        </w:rPr>
        <w:t>事前相談表</w:t>
      </w:r>
    </w:p>
    <w:p w:rsidR="005B2B36" w:rsidRPr="00FD3999" w:rsidRDefault="005B2B36" w:rsidP="005B2B36">
      <w:pPr>
        <w:spacing w:line="0" w:lineRule="atLeast"/>
        <w:rPr>
          <w:rFonts w:ascii="ＭＳ 明朝" w:eastAsia="ＭＳ 明朝" w:hAnsi="ＭＳ 明朝"/>
          <w:sz w:val="20"/>
        </w:rPr>
      </w:pPr>
    </w:p>
    <w:p w:rsidR="005B2B36" w:rsidRPr="00FD3999" w:rsidRDefault="005B2B36" w:rsidP="005B2B36">
      <w:pPr>
        <w:spacing w:line="0" w:lineRule="atLeast"/>
        <w:ind w:firstLineChars="3000" w:firstLine="6000"/>
        <w:rPr>
          <w:rFonts w:ascii="ＭＳ 明朝" w:eastAsia="ＭＳ 明朝" w:hAnsi="ＭＳ 明朝"/>
          <w:sz w:val="20"/>
        </w:rPr>
      </w:pPr>
      <w:r w:rsidRPr="00FD3999">
        <w:rPr>
          <w:rFonts w:ascii="ＭＳ 明朝" w:eastAsia="ＭＳ 明朝" w:hAnsi="ＭＳ 明朝" w:hint="eastAsia"/>
          <w:sz w:val="20"/>
        </w:rPr>
        <w:t>令和　 　年　　　月　　　日</w:t>
      </w:r>
    </w:p>
    <w:p w:rsidR="005B2B36" w:rsidRPr="00FD3999" w:rsidRDefault="005B2B36" w:rsidP="005B2B36">
      <w:pPr>
        <w:spacing w:line="0" w:lineRule="atLeast"/>
        <w:rPr>
          <w:rFonts w:ascii="ＭＳ 明朝" w:eastAsia="ＭＳ 明朝" w:hAnsi="ＭＳ 明朝"/>
          <w:sz w:val="20"/>
        </w:rPr>
      </w:pPr>
    </w:p>
    <w:p w:rsidR="005B2B36" w:rsidRPr="00FD3999" w:rsidRDefault="005B2B36" w:rsidP="005B2B36">
      <w:pPr>
        <w:spacing w:line="0" w:lineRule="atLeast"/>
        <w:rPr>
          <w:rFonts w:ascii="ＭＳ 明朝" w:eastAsia="ＭＳ 明朝" w:hAnsi="ＭＳ 明朝"/>
          <w:sz w:val="20"/>
        </w:rPr>
      </w:pPr>
      <w:r w:rsidRPr="00FD3999">
        <w:rPr>
          <w:rFonts w:ascii="ＭＳ 明朝" w:eastAsia="ＭＳ 明朝" w:hAnsi="ＭＳ 明朝" w:hint="eastAsia"/>
          <w:sz w:val="20"/>
        </w:rPr>
        <w:t xml:space="preserve">　　（あて先）浜松市長　</w:t>
      </w:r>
    </w:p>
    <w:p w:rsidR="005B2B36" w:rsidRPr="00FD3999" w:rsidRDefault="005B2B36" w:rsidP="005B2B36">
      <w:pPr>
        <w:spacing w:line="0" w:lineRule="atLeast"/>
        <w:rPr>
          <w:rFonts w:ascii="ＭＳ 明朝" w:eastAsia="ＭＳ 明朝" w:hAnsi="ＭＳ 明朝"/>
          <w:sz w:val="20"/>
        </w:rPr>
      </w:pPr>
    </w:p>
    <w:p w:rsidR="005B2B36" w:rsidRPr="00FD3999" w:rsidRDefault="005B2B36" w:rsidP="005B2B36">
      <w:pPr>
        <w:spacing w:line="0" w:lineRule="atLeast"/>
        <w:ind w:firstLineChars="2000" w:firstLine="4000"/>
        <w:rPr>
          <w:rFonts w:ascii="ＭＳ 明朝" w:eastAsia="ＭＳ 明朝" w:hAnsi="ＭＳ 明朝"/>
          <w:sz w:val="20"/>
        </w:rPr>
      </w:pPr>
      <w:r w:rsidRPr="00FD3999">
        <w:rPr>
          <w:rFonts w:ascii="ＭＳ 明朝" w:eastAsia="ＭＳ 明朝" w:hAnsi="ＭＳ 明朝" w:hint="eastAsia"/>
          <w:sz w:val="20"/>
        </w:rPr>
        <w:t>住所</w:t>
      </w:r>
    </w:p>
    <w:p w:rsidR="005B2B36" w:rsidRPr="00FD3999" w:rsidRDefault="005B2B36" w:rsidP="005B2B36">
      <w:pPr>
        <w:spacing w:line="0" w:lineRule="atLeast"/>
        <w:ind w:firstLineChars="2000" w:firstLine="4000"/>
        <w:rPr>
          <w:rFonts w:ascii="ＭＳ 明朝" w:eastAsia="ＭＳ 明朝" w:hAnsi="ＭＳ 明朝"/>
          <w:sz w:val="20"/>
        </w:rPr>
      </w:pPr>
      <w:r w:rsidRPr="00FD3999">
        <w:rPr>
          <w:rFonts w:ascii="ＭＳ 明朝" w:eastAsia="ＭＳ 明朝" w:hAnsi="ＭＳ 明朝" w:hint="eastAsia"/>
          <w:sz w:val="20"/>
        </w:rPr>
        <w:t>電話番号</w:t>
      </w:r>
    </w:p>
    <w:p w:rsidR="005B2B36" w:rsidRPr="00FD3999" w:rsidRDefault="005B2B36" w:rsidP="005B2B36">
      <w:r w:rsidRPr="00FD3999">
        <w:rPr>
          <w:rFonts w:ascii="ＭＳ 明朝" w:eastAsia="ＭＳ 明朝" w:hAnsi="ＭＳ 明朝" w:hint="eastAsia"/>
          <w:sz w:val="20"/>
        </w:rPr>
        <w:t xml:space="preserve">　　　　　　　　　　　　　　　　　　　　</w:t>
      </w:r>
      <w:r w:rsidRPr="00FD3999">
        <w:rPr>
          <w:rFonts w:hint="eastAsia"/>
          <w:sz w:val="20"/>
        </w:rPr>
        <w:t>補助対象者（申請者氏名）</w:t>
      </w:r>
      <w:r w:rsidRPr="00FD3999">
        <w:rPr>
          <w:rFonts w:ascii="ＭＳ 明朝" w:eastAsia="ＭＳ 明朝" w:hAnsi="ＭＳ 明朝" w:hint="eastAsia"/>
          <w:sz w:val="20"/>
        </w:rPr>
        <w:t xml:space="preserve">　　　　　　　　　　　　　</w:t>
      </w:r>
      <w:r w:rsidRPr="00FD3999">
        <w:rPr>
          <w:rFonts w:ascii="ＭＳ 明朝" w:eastAsia="ＭＳ 明朝" w:hAnsi="ＭＳ 明朝"/>
          <w:sz w:val="20"/>
        </w:rPr>
        <w:t xml:space="preserve">    </w:t>
      </w:r>
      <w:r w:rsidRPr="00FD3999">
        <w:rPr>
          <w:rFonts w:ascii="ＭＳ 明朝" w:eastAsia="ＭＳ 明朝" w:hAnsi="ＭＳ 明朝" w:hint="eastAsia"/>
          <w:sz w:val="20"/>
        </w:rPr>
        <w:t xml:space="preserve">　</w:t>
      </w:r>
    </w:p>
    <w:p w:rsidR="005B2B36" w:rsidRPr="00FD3999" w:rsidRDefault="005B2B36" w:rsidP="005B2B36">
      <w:pPr>
        <w:spacing w:line="480" w:lineRule="auto"/>
        <w:ind w:leftChars="-67" w:left="-141" w:rightChars="-68" w:right="-143" w:firstLineChars="200" w:firstLine="368"/>
        <w:rPr>
          <w:rFonts w:ascii="ＭＳ ゴシック" w:eastAsia="ＭＳ ゴシック" w:hAnsi="ＭＳ ゴシック"/>
          <w:spacing w:val="-8"/>
          <w:sz w:val="20"/>
          <w:u w:val="single"/>
        </w:rPr>
      </w:pPr>
      <w:r w:rsidRPr="00FD3999">
        <w:rPr>
          <w:rFonts w:ascii="ＭＳ ゴシック" w:eastAsia="ＭＳ ゴシック" w:hAnsi="ＭＳ ゴシック" w:hint="eastAsia"/>
          <w:spacing w:val="-8"/>
          <w:sz w:val="20"/>
          <w:u w:val="single"/>
        </w:rPr>
        <w:t>条件に全て該当することを確認し、チェック☑を入れてください。</w:t>
      </w:r>
    </w:p>
    <w:tbl>
      <w:tblPr>
        <w:tblpPr w:leftFromText="142" w:rightFromText="142" w:vertAnchor="page" w:horzAnchor="margin" w:tblpY="4872"/>
        <w:tblW w:w="1033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675"/>
        <w:gridCol w:w="9663"/>
      </w:tblGrid>
      <w:tr w:rsidR="005B2B36" w:rsidRPr="00FD3999" w:rsidTr="0074457C">
        <w:trPr>
          <w:trHeight w:val="413"/>
        </w:trPr>
        <w:tc>
          <w:tcPr>
            <w:tcW w:w="675" w:type="dxa"/>
            <w:tcBorders>
              <w:top w:val="single" w:sz="8" w:space="0" w:color="78C0D4"/>
              <w:left w:val="single" w:sz="8" w:space="0" w:color="78C0D4"/>
              <w:bottom w:val="single" w:sz="8" w:space="0" w:color="78C0D4"/>
              <w:right w:val="nil"/>
            </w:tcBorders>
            <w:shd w:val="clear" w:color="auto" w:fill="4BACC6"/>
          </w:tcPr>
          <w:p w:rsidR="005B2B36" w:rsidRPr="00FD3999" w:rsidRDefault="005B2B36" w:rsidP="0074457C">
            <w:pPr>
              <w:spacing w:line="0" w:lineRule="atLeast"/>
              <w:ind w:right="808"/>
              <w:rPr>
                <w:rFonts w:ascii="ＭＳ 明朝"/>
                <w:b/>
                <w:bCs/>
                <w:color w:val="FFFFFF"/>
                <w:sz w:val="20"/>
                <w:szCs w:val="24"/>
              </w:rPr>
            </w:pPr>
            <w:r w:rsidRPr="00FD3999">
              <w:rPr>
                <w:rFonts w:ascii="ＭＳ 明朝" w:hint="eastAsia"/>
                <w:b/>
                <w:bCs/>
                <w:noProof/>
                <w:color w:val="FFFFFF"/>
                <w:sz w:val="20"/>
                <w:szCs w:val="24"/>
              </w:rPr>
              <mc:AlternateContent>
                <mc:Choice Requires="wps">
                  <w:drawing>
                    <wp:anchor distT="0" distB="0" distL="114300" distR="114300" simplePos="0" relativeHeight="251659264" behindDoc="0" locked="0" layoutInCell="1" allowOverlap="1" wp14:anchorId="2CEFEBAE" wp14:editId="0B3138B9">
                      <wp:simplePos x="0" y="0"/>
                      <wp:positionH relativeFrom="column">
                        <wp:posOffset>-66675</wp:posOffset>
                      </wp:positionH>
                      <wp:positionV relativeFrom="paragraph">
                        <wp:posOffset>-5715</wp:posOffset>
                      </wp:positionV>
                      <wp:extent cx="436880" cy="270510"/>
                      <wp:effectExtent l="0" t="0" r="127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36" w:rsidRDefault="005B2B36" w:rsidP="005B2B36">
                                  <w:pPr>
                                    <w:rPr>
                                      <w:rFonts w:ascii="Meiryo UI" w:eastAsia="Meiryo UI" w:hAnsi="Meiryo UI" w:cs="Meiryo UI"/>
                                    </w:rPr>
                                  </w:pPr>
                                  <w:r>
                                    <w:rPr>
                                      <w:rFonts w:ascii="Meiryo UI" w:eastAsia="Meiryo UI" w:hAnsi="Meiryo UI" w:cs="Meiryo UI" w:hint="eastAsia"/>
                                    </w:rPr>
                                    <w:t>ﾁｪｯｸ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EBAE" id="テキスト ボックス 32" o:spid="_x0000_s1031" type="#_x0000_t202" style="position:absolute;left:0;text-align:left;margin-left:-5.25pt;margin-top:-.45pt;width:34.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61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" filled="f" stroked="f">
                      <v:textbox inset="5.85pt,.7pt,5.85pt,.7pt">
                        <w:txbxContent>
                          <w:p w:rsidR="005B2B36" w:rsidRDefault="005B2B36" w:rsidP="005B2B36">
                            <w:pPr>
                              <w:rPr>
                                <w:rFonts w:ascii="Meiryo UI" w:eastAsia="Meiryo UI" w:hAnsi="Meiryo UI" w:cs="Meiryo UI"/>
                              </w:rPr>
                            </w:pPr>
                            <w:r>
                              <w:rPr>
                                <w:rFonts w:ascii="Meiryo UI" w:eastAsia="Meiryo UI" w:hAnsi="Meiryo UI" w:cs="Meiryo UI" w:hint="eastAsia"/>
                              </w:rPr>
                              <w:t>ﾁｪｯｸ</w:t>
                            </w:r>
                          </w:p>
                        </w:txbxContent>
                      </v:textbox>
                    </v:shape>
                  </w:pict>
                </mc:Fallback>
              </mc:AlternateContent>
            </w:r>
          </w:p>
        </w:tc>
        <w:tc>
          <w:tcPr>
            <w:tcW w:w="9663" w:type="dxa"/>
            <w:tcBorders>
              <w:top w:val="single" w:sz="8" w:space="0" w:color="78C0D4"/>
              <w:left w:val="nil"/>
              <w:bottom w:val="single" w:sz="8" w:space="0" w:color="78C0D4"/>
              <w:right w:val="single" w:sz="8" w:space="0" w:color="78C0D4"/>
            </w:tcBorders>
            <w:shd w:val="clear" w:color="auto" w:fill="4BACC6"/>
          </w:tcPr>
          <w:p w:rsidR="005B2B36" w:rsidRPr="00FD3999" w:rsidRDefault="005B2B36" w:rsidP="0074457C">
            <w:pPr>
              <w:spacing w:line="0" w:lineRule="atLeast"/>
              <w:ind w:right="808"/>
              <w:jc w:val="center"/>
              <w:rPr>
                <w:rFonts w:ascii="Meiryo UI" w:eastAsia="Meiryo UI" w:hAnsi="Meiryo UI" w:cs="Meiryo UI"/>
                <w:b/>
                <w:bCs/>
                <w:color w:val="FFFFFF"/>
                <w:szCs w:val="24"/>
              </w:rPr>
            </w:pPr>
            <w:r w:rsidRPr="00FD3999">
              <w:rPr>
                <w:rFonts w:ascii="Meiryo UI" w:eastAsia="Meiryo UI" w:hAnsi="Meiryo UI" w:cs="Meiryo UI" w:hint="eastAsia"/>
                <w:b/>
                <w:bCs/>
                <w:color w:val="FFFFFF"/>
                <w:szCs w:val="24"/>
              </w:rPr>
              <w:t>対象となる条件</w:t>
            </w:r>
          </w:p>
        </w:tc>
      </w:tr>
      <w:tr w:rsidR="005B2B36" w:rsidRPr="00FD3999" w:rsidTr="0074457C">
        <w:trPr>
          <w:trHeight w:val="392"/>
        </w:trPr>
        <w:tc>
          <w:tcPr>
            <w:tcW w:w="675" w:type="dxa"/>
            <w:tcBorders>
              <w:right w:val="nil"/>
            </w:tcBorders>
            <w:shd w:val="clear" w:color="auto" w:fill="FFF2CC" w:themeFill="accent4" w:themeFillTint="33"/>
          </w:tcPr>
          <w:p w:rsidR="005B2B36" w:rsidRPr="00FD3999" w:rsidRDefault="005B2B36" w:rsidP="0074457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beforeLines="10" w:before="36" w:afterLines="10" w:after="36" w:line="0" w:lineRule="atLeast"/>
              <w:ind w:right="805"/>
              <w:jc w:val="left"/>
              <w:rPr>
                <w:rFonts w:ascii="ＭＳ ゴシック" w:eastAsia="ＭＳ ゴシック" w:hAnsi="ＭＳ ゴシック"/>
                <w:b/>
                <w:sz w:val="20"/>
                <w:u w:val="single"/>
              </w:rPr>
            </w:pPr>
            <w:r w:rsidRPr="00FD3999">
              <w:rPr>
                <w:rFonts w:ascii="Meiryo UI" w:eastAsia="Meiryo UI" w:hAnsi="Meiryo UI" w:cs="Meiryo UI" w:hint="eastAsia"/>
                <w:b/>
                <w:sz w:val="20"/>
              </w:rPr>
              <w:t xml:space="preserve">相続人が所有者又は共有者として建物の登記がされている空き家であること　</w:t>
            </w:r>
          </w:p>
        </w:tc>
      </w:tr>
      <w:tr w:rsidR="005B2B36" w:rsidRPr="00FD3999" w:rsidTr="0074457C">
        <w:trPr>
          <w:trHeight w:val="393"/>
        </w:trPr>
        <w:tc>
          <w:tcPr>
            <w:tcW w:w="675" w:type="dxa"/>
            <w:tcBorders>
              <w:right w:val="nil"/>
            </w:tcBorders>
            <w:shd w:val="clear" w:color="auto" w:fill="auto"/>
          </w:tcPr>
          <w:p w:rsidR="005B2B36" w:rsidRPr="00FD3999" w:rsidRDefault="005B2B36" w:rsidP="0074457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rsidR="005B2B36" w:rsidRPr="00FD3999" w:rsidRDefault="005B2B36" w:rsidP="0074457C">
            <w:pPr>
              <w:spacing w:beforeLines="10" w:before="36" w:afterLines="10" w:after="36" w:line="0" w:lineRule="atLeast"/>
              <w:ind w:right="34"/>
              <w:rPr>
                <w:rFonts w:ascii="Meiryo UI" w:eastAsia="Meiryo UI" w:hAnsi="Meiryo UI" w:cs="Meiryo UI"/>
                <w:b/>
                <w:sz w:val="20"/>
              </w:rPr>
            </w:pPr>
            <w:r w:rsidRPr="00FD3999">
              <w:rPr>
                <w:rFonts w:ascii="Meiryo UI" w:eastAsia="Meiryo UI" w:hAnsi="Meiryo UI" w:cs="Meiryo UI" w:hint="eastAsia"/>
                <w:b/>
                <w:sz w:val="20"/>
              </w:rPr>
              <w:t xml:space="preserve">昭和５６年５月３１日以前に建築済み又は建築確認済みであった空き家であること　</w:t>
            </w:r>
          </w:p>
        </w:tc>
      </w:tr>
      <w:tr w:rsidR="005B2B36" w:rsidRPr="00FD3999" w:rsidTr="0074457C">
        <w:trPr>
          <w:trHeight w:val="393"/>
        </w:trPr>
        <w:tc>
          <w:tcPr>
            <w:tcW w:w="675" w:type="dxa"/>
            <w:tcBorders>
              <w:right w:val="nil"/>
            </w:tcBorders>
            <w:shd w:val="clear" w:color="auto" w:fill="FFF2CC" w:themeFill="accent4" w:themeFillTint="33"/>
          </w:tcPr>
          <w:p w:rsidR="005B2B36" w:rsidRPr="00FD3999" w:rsidRDefault="005B2B36" w:rsidP="0074457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beforeLines="10" w:before="36" w:afterLines="10" w:after="36" w:line="0" w:lineRule="atLeast"/>
              <w:ind w:right="34"/>
              <w:rPr>
                <w:rFonts w:ascii="Meiryo UI" w:eastAsia="Meiryo UI" w:hAnsi="Meiryo UI" w:cs="Meiryo UI"/>
                <w:b/>
                <w:sz w:val="20"/>
              </w:rPr>
            </w:pPr>
            <w:r w:rsidRPr="00FD3999">
              <w:rPr>
                <w:rFonts w:ascii="Meiryo UI" w:eastAsia="Meiryo UI" w:hAnsi="Meiryo UI" w:cs="Meiryo UI" w:hint="eastAsia"/>
                <w:b/>
                <w:sz w:val="20"/>
              </w:rPr>
              <w:t xml:space="preserve">令和２年12月31日以前に相続又は遺贈が発生していること　</w:t>
            </w:r>
          </w:p>
          <w:p w:rsidR="005B2B36" w:rsidRPr="00FD3999" w:rsidRDefault="005B2B36" w:rsidP="0074457C">
            <w:pPr>
              <w:spacing w:beforeLines="10" w:before="36" w:afterLines="10" w:after="36" w:line="0" w:lineRule="atLeast"/>
              <w:ind w:right="34"/>
              <w:rPr>
                <w:rFonts w:ascii="ＭＳ ゴシック" w:eastAsia="ＭＳ ゴシック" w:hAnsi="ＭＳ ゴシック" w:cs="Meiryo UI"/>
                <w:b/>
                <w:sz w:val="20"/>
                <w:u w:val="single"/>
              </w:rPr>
            </w:pPr>
            <w:r w:rsidRPr="00FD3999">
              <w:rPr>
                <w:rFonts w:ascii="ＭＳ ゴシック" w:eastAsia="ＭＳ ゴシック" w:hAnsi="ＭＳ ゴシック" w:cs="Meiryo UI" w:hint="eastAsia"/>
                <w:b/>
                <w:sz w:val="20"/>
                <w:u w:val="single"/>
              </w:rPr>
              <w:t>※建物の登記全部事項証明書で確認します。</w:t>
            </w:r>
          </w:p>
        </w:tc>
      </w:tr>
      <w:tr w:rsidR="005B2B36" w:rsidRPr="00FD3999" w:rsidTr="0074457C">
        <w:trPr>
          <w:trHeight w:val="272"/>
        </w:trPr>
        <w:tc>
          <w:tcPr>
            <w:tcW w:w="675" w:type="dxa"/>
            <w:tcBorders>
              <w:right w:val="nil"/>
            </w:tcBorders>
            <w:shd w:val="clear" w:color="auto" w:fill="auto"/>
          </w:tcPr>
          <w:p w:rsidR="005B2B36" w:rsidRPr="00FD3999" w:rsidRDefault="005B2B36" w:rsidP="0074457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rsidR="005B2B36" w:rsidRPr="00FD3999" w:rsidRDefault="005B2B36" w:rsidP="0074457C">
            <w:pPr>
              <w:spacing w:beforeLines="10" w:before="36" w:afterLines="10" w:after="36" w:line="0" w:lineRule="atLeast"/>
              <w:ind w:right="34"/>
              <w:rPr>
                <w:rFonts w:ascii="Meiryo UI" w:eastAsia="Meiryo UI" w:hAnsi="Meiryo UI" w:cs="Meiryo UI"/>
                <w:b/>
                <w:sz w:val="20"/>
              </w:rPr>
            </w:pPr>
            <w:r w:rsidRPr="00FD3999">
              <w:rPr>
                <w:rFonts w:ascii="Meiryo UI" w:eastAsia="Meiryo UI" w:hAnsi="Meiryo UI" w:cs="Meiryo UI" w:hint="eastAsia"/>
                <w:b/>
                <w:sz w:val="20"/>
              </w:rPr>
              <w:t>申請日から過去３年間空き家であること</w:t>
            </w:r>
            <w:r w:rsidRPr="00FD3999">
              <w:rPr>
                <w:rFonts w:ascii="ＭＳ 明朝" w:hAnsi="ＭＳ 明朝" w:cs="Meiryo UI" w:hint="eastAsia"/>
                <w:b/>
                <w:sz w:val="20"/>
              </w:rPr>
              <w:t xml:space="preserve">　</w:t>
            </w:r>
          </w:p>
        </w:tc>
      </w:tr>
      <w:tr w:rsidR="005B2B36" w:rsidRPr="00FD3999" w:rsidTr="0074457C">
        <w:trPr>
          <w:trHeight w:val="930"/>
        </w:trPr>
        <w:tc>
          <w:tcPr>
            <w:tcW w:w="675" w:type="dxa"/>
            <w:tcBorders>
              <w:right w:val="nil"/>
            </w:tcBorders>
            <w:shd w:val="clear" w:color="auto" w:fill="FFF2CC" w:themeFill="accent4" w:themeFillTint="33"/>
          </w:tcPr>
          <w:p w:rsidR="005B2B36" w:rsidRPr="00FD3999" w:rsidRDefault="005B2B36" w:rsidP="0074457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beforeLines="10" w:before="36" w:afterLines="10" w:after="36" w:line="0" w:lineRule="atLeast"/>
              <w:ind w:right="34"/>
              <w:rPr>
                <w:rFonts w:ascii="Meiryo UI" w:eastAsia="Meiryo UI" w:hAnsi="Meiryo UI" w:cs="Meiryo UI"/>
                <w:b/>
                <w:sz w:val="20"/>
                <w:shd w:val="pct15" w:color="auto" w:fill="FFFFFF"/>
              </w:rPr>
            </w:pPr>
            <w:r w:rsidRPr="00FD3999">
              <w:rPr>
                <w:rFonts w:ascii="Meiryo UI" w:eastAsia="Meiryo UI" w:hAnsi="Meiryo UI" w:cs="Meiryo UI" w:hint="eastAsia"/>
                <w:b/>
                <w:sz w:val="20"/>
              </w:rPr>
              <w:t xml:space="preserve">一戸建て住宅であること及び登記の種別が「居宅」又は居宅とその他の用途を兼ねるものであること　</w:t>
            </w:r>
          </w:p>
          <w:p w:rsidR="005B2B36" w:rsidRPr="00FD3999" w:rsidRDefault="005B2B36" w:rsidP="0074457C">
            <w:pPr>
              <w:spacing w:beforeLines="10" w:before="36" w:afterLines="10" w:after="36" w:line="0" w:lineRule="atLeast"/>
              <w:ind w:right="34"/>
              <w:rPr>
                <w:rFonts w:ascii="ＭＳ 明朝" w:hAnsi="ＭＳ 明朝" w:cs="Meiryo UI"/>
                <w:sz w:val="20"/>
              </w:rPr>
            </w:pPr>
            <w:r w:rsidRPr="00FD3999">
              <w:rPr>
                <w:rFonts w:ascii="ＭＳ 明朝" w:hAnsi="ＭＳ 明朝" w:cs="Meiryo UI" w:hint="eastAsia"/>
                <w:sz w:val="20"/>
              </w:rPr>
              <w:t>・総務省　平成</w:t>
            </w:r>
            <w:r w:rsidRPr="00FD3999">
              <w:rPr>
                <w:rFonts w:ascii="ＭＳ 明朝" w:hAnsi="ＭＳ 明朝" w:cs="Meiryo UI" w:hint="eastAsia"/>
                <w:sz w:val="20"/>
              </w:rPr>
              <w:t>30</w:t>
            </w:r>
            <w:r w:rsidRPr="00FD3999">
              <w:rPr>
                <w:rFonts w:ascii="ＭＳ 明朝" w:hAnsi="ＭＳ 明朝" w:cs="Meiryo UI" w:hint="eastAsia"/>
                <w:sz w:val="20"/>
              </w:rPr>
              <w:t>年住宅・土地統計調査において一戸建に区分するもの。</w:t>
            </w:r>
          </w:p>
          <w:p w:rsidR="005B2B36" w:rsidRPr="00FD3999" w:rsidRDefault="005B2B36" w:rsidP="0074457C">
            <w:pPr>
              <w:spacing w:beforeLines="10" w:before="36" w:afterLines="10" w:after="36" w:line="0" w:lineRule="atLeast"/>
              <w:ind w:right="34"/>
              <w:rPr>
                <w:rFonts w:ascii="ＭＳ 明朝" w:hAnsi="ＭＳ 明朝" w:cs="Meiryo UI"/>
                <w:sz w:val="20"/>
              </w:rPr>
            </w:pPr>
            <w:r w:rsidRPr="00FD3999">
              <w:rPr>
                <w:rFonts w:ascii="ＭＳ 明朝" w:hAnsi="ＭＳ 明朝" w:cs="Meiryo UI" w:hint="eastAsia"/>
                <w:sz w:val="20"/>
              </w:rPr>
              <w:t>・長屋、共同住宅は対象となりません。</w:t>
            </w:r>
          </w:p>
        </w:tc>
      </w:tr>
      <w:tr w:rsidR="005B2B36" w:rsidRPr="00FD3999" w:rsidTr="0074457C">
        <w:trPr>
          <w:trHeight w:val="319"/>
        </w:trPr>
        <w:tc>
          <w:tcPr>
            <w:tcW w:w="675" w:type="dxa"/>
            <w:tcBorders>
              <w:right w:val="nil"/>
            </w:tcBorders>
            <w:shd w:val="clear" w:color="auto" w:fill="auto"/>
          </w:tcPr>
          <w:p w:rsidR="005B2B36" w:rsidRPr="00FD3999" w:rsidRDefault="005B2B36" w:rsidP="0074457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rsidR="005B2B36" w:rsidRPr="00FD3999" w:rsidRDefault="005B2B36" w:rsidP="0074457C">
            <w:pPr>
              <w:spacing w:beforeLines="10" w:before="36" w:afterLines="10" w:after="36" w:line="0" w:lineRule="atLeast"/>
              <w:ind w:right="34"/>
              <w:rPr>
                <w:rFonts w:ascii="Meiryo UI" w:eastAsia="Meiryo UI" w:hAnsi="Meiryo UI" w:cs="Meiryo UI"/>
                <w:b/>
                <w:sz w:val="20"/>
              </w:rPr>
            </w:pPr>
            <w:r w:rsidRPr="00FD3999">
              <w:rPr>
                <w:rFonts w:ascii="Meiryo UI" w:eastAsia="Meiryo UI" w:hAnsi="Meiryo UI" w:cs="Meiryo UI" w:hint="eastAsia"/>
                <w:b/>
                <w:sz w:val="20"/>
              </w:rPr>
              <w:t>浜松市内にある空き家であること</w:t>
            </w:r>
          </w:p>
        </w:tc>
      </w:tr>
      <w:tr w:rsidR="005B2B36" w:rsidRPr="00FD3999" w:rsidTr="0074457C">
        <w:trPr>
          <w:trHeight w:val="382"/>
        </w:trPr>
        <w:tc>
          <w:tcPr>
            <w:tcW w:w="675" w:type="dxa"/>
            <w:tcBorders>
              <w:right w:val="nil"/>
            </w:tcBorders>
            <w:shd w:val="clear" w:color="auto" w:fill="FFF2CC" w:themeFill="accent4" w:themeFillTint="33"/>
          </w:tcPr>
          <w:p w:rsidR="005B2B36" w:rsidRPr="00FD3999" w:rsidRDefault="005B2B36" w:rsidP="0074457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beforeLines="10" w:before="36" w:afterLines="10" w:after="36" w:line="0" w:lineRule="atLeast"/>
              <w:ind w:right="805"/>
              <w:jc w:val="left"/>
              <w:rPr>
                <w:rFonts w:ascii="Meiryo UI" w:eastAsia="Meiryo UI" w:hAnsi="Meiryo UI" w:cs="Meiryo UI"/>
                <w:b/>
                <w:sz w:val="20"/>
              </w:rPr>
            </w:pPr>
            <w:r w:rsidRPr="00FD3999">
              <w:rPr>
                <w:rFonts w:ascii="Meiryo UI" w:eastAsia="Meiryo UI" w:hAnsi="Meiryo UI" w:cs="Meiryo UI" w:hint="eastAsia"/>
                <w:b/>
                <w:sz w:val="20"/>
              </w:rPr>
              <w:t>公共事業等の補償の対象となっていないこと</w:t>
            </w:r>
          </w:p>
        </w:tc>
      </w:tr>
      <w:tr w:rsidR="005B2B36" w:rsidRPr="00FD3999" w:rsidTr="0074457C">
        <w:trPr>
          <w:trHeight w:val="314"/>
        </w:trPr>
        <w:tc>
          <w:tcPr>
            <w:tcW w:w="675" w:type="dxa"/>
            <w:tcBorders>
              <w:right w:val="nil"/>
            </w:tcBorders>
            <w:shd w:val="clear" w:color="auto" w:fill="auto"/>
          </w:tcPr>
          <w:p w:rsidR="005B2B36" w:rsidRPr="00FD3999" w:rsidRDefault="005B2B36" w:rsidP="0074457C">
            <w:pPr>
              <w:tabs>
                <w:tab w:val="left" w:pos="0"/>
                <w:tab w:val="left" w:pos="426"/>
              </w:tabs>
              <w:spacing w:line="0" w:lineRule="atLeast"/>
              <w:ind w:right="808"/>
              <w:jc w:val="center"/>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rsidR="005B2B36" w:rsidRPr="00FD3999" w:rsidRDefault="005B2B36" w:rsidP="0074457C">
            <w:pPr>
              <w:spacing w:afterLines="10" w:after="36" w:line="0" w:lineRule="atLeast"/>
              <w:ind w:right="34"/>
              <w:rPr>
                <w:rFonts w:ascii="ＭＳ 明朝"/>
                <w:b/>
                <w:sz w:val="20"/>
              </w:rPr>
            </w:pPr>
            <w:r w:rsidRPr="00FD3999">
              <w:rPr>
                <w:rFonts w:ascii="Meiryo UI" w:eastAsia="Meiryo UI" w:hAnsi="Meiryo UI" w:cs="Meiryo UI" w:hint="eastAsia"/>
                <w:b/>
                <w:sz w:val="20"/>
              </w:rPr>
              <w:t>空家等対策の推進に関する特別措置法による命令を受けていないこと</w:t>
            </w:r>
          </w:p>
        </w:tc>
      </w:tr>
      <w:tr w:rsidR="005B2B36" w:rsidRPr="00FD3999" w:rsidTr="0074457C">
        <w:trPr>
          <w:trHeight w:val="329"/>
        </w:trPr>
        <w:tc>
          <w:tcPr>
            <w:tcW w:w="675" w:type="dxa"/>
            <w:tcBorders>
              <w:right w:val="nil"/>
            </w:tcBorders>
            <w:shd w:val="clear" w:color="auto" w:fill="FFF2CC" w:themeFill="accent4" w:themeFillTint="33"/>
          </w:tcPr>
          <w:p w:rsidR="005B2B36" w:rsidRPr="00FD3999" w:rsidRDefault="005B2B36" w:rsidP="0074457C">
            <w:pPr>
              <w:tabs>
                <w:tab w:val="left" w:pos="127"/>
                <w:tab w:val="left" w:pos="276"/>
              </w:tabs>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beforeLines="10" w:before="36" w:line="0" w:lineRule="atLeast"/>
              <w:ind w:right="34"/>
              <w:rPr>
                <w:rFonts w:ascii="ＭＳ 明朝"/>
                <w:sz w:val="20"/>
              </w:rPr>
            </w:pPr>
            <w:r w:rsidRPr="00FD3999">
              <w:rPr>
                <w:rFonts w:ascii="Meiryo UI" w:eastAsia="Meiryo UI" w:hAnsi="Meiryo UI" w:cs="Meiryo UI" w:hint="eastAsia"/>
                <w:b/>
                <w:sz w:val="20"/>
              </w:rPr>
              <w:t>対象となる空き家及び附属する工作物（塀、立ち木など）が文化財等に指定されていないこと</w:t>
            </w:r>
          </w:p>
        </w:tc>
      </w:tr>
      <w:tr w:rsidR="005B2B36" w:rsidRPr="00FD3999" w:rsidTr="0074457C">
        <w:trPr>
          <w:trHeight w:val="485"/>
        </w:trPr>
        <w:tc>
          <w:tcPr>
            <w:tcW w:w="675" w:type="dxa"/>
            <w:tcBorders>
              <w:right w:val="nil"/>
            </w:tcBorders>
            <w:shd w:val="clear" w:color="auto" w:fill="auto"/>
          </w:tcPr>
          <w:p w:rsidR="005B2B36" w:rsidRPr="00FD3999" w:rsidRDefault="005B2B36" w:rsidP="0074457C">
            <w:pPr>
              <w:spacing w:line="0" w:lineRule="atLeast"/>
              <w:ind w:right="808"/>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rsidR="005B2B36" w:rsidRPr="00FD3999" w:rsidRDefault="005B2B36" w:rsidP="0074457C">
            <w:pPr>
              <w:spacing w:beforeLines="10" w:before="36" w:line="0" w:lineRule="atLeast"/>
              <w:ind w:right="34"/>
              <w:rPr>
                <w:rFonts w:ascii="ＭＳ 明朝"/>
                <w:sz w:val="20"/>
              </w:rPr>
            </w:pPr>
            <w:r>
              <w:rPr>
                <w:rFonts w:ascii="Meiryo UI" w:eastAsia="Meiryo UI" w:hAnsi="Meiryo UI" w:cs="Meiryo UI" w:hint="eastAsia"/>
                <w:b/>
                <w:sz w:val="20"/>
              </w:rPr>
              <w:t>自然人</w:t>
            </w:r>
            <w:r w:rsidRPr="00FD3999">
              <w:rPr>
                <w:rFonts w:ascii="Meiryo UI" w:eastAsia="Meiryo UI" w:hAnsi="Meiryo UI" w:cs="Meiryo UI" w:hint="eastAsia"/>
                <w:b/>
                <w:sz w:val="20"/>
              </w:rPr>
              <w:t>が所有する空き家であること</w:t>
            </w:r>
          </w:p>
          <w:p w:rsidR="005B2B36" w:rsidRPr="00FD3999" w:rsidRDefault="005B2B36" w:rsidP="0074457C">
            <w:pPr>
              <w:spacing w:afterLines="10" w:after="36" w:line="0" w:lineRule="atLeast"/>
              <w:ind w:right="34"/>
              <w:rPr>
                <w:rFonts w:ascii="ＭＳ 明朝"/>
                <w:sz w:val="20"/>
              </w:rPr>
            </w:pPr>
            <w:r w:rsidRPr="00FD3999">
              <w:rPr>
                <w:rFonts w:ascii="ＭＳ 明朝" w:hint="eastAsia"/>
                <w:sz w:val="20"/>
              </w:rPr>
              <w:t>・法人は対象となりません。</w:t>
            </w:r>
          </w:p>
          <w:p w:rsidR="005B2B36" w:rsidRPr="00FD3999" w:rsidRDefault="005B2B36" w:rsidP="0074457C">
            <w:pPr>
              <w:spacing w:afterLines="10" w:after="36" w:line="0" w:lineRule="atLeast"/>
              <w:ind w:right="34"/>
              <w:rPr>
                <w:rFonts w:ascii="ＭＳ 明朝"/>
                <w:sz w:val="20"/>
              </w:rPr>
            </w:pPr>
            <w:r w:rsidRPr="00FD3999">
              <w:rPr>
                <w:rFonts w:ascii="ＭＳ 明朝" w:hint="eastAsia"/>
                <w:sz w:val="20"/>
              </w:rPr>
              <w:t>・所有者及び共有者全員が</w:t>
            </w:r>
            <w:r>
              <w:rPr>
                <w:rFonts w:ascii="ＭＳ 明朝" w:hint="eastAsia"/>
                <w:sz w:val="20"/>
              </w:rPr>
              <w:t>自然人</w:t>
            </w:r>
            <w:r w:rsidRPr="00FD3999">
              <w:rPr>
                <w:rFonts w:ascii="ＭＳ 明朝" w:hint="eastAsia"/>
                <w:sz w:val="20"/>
              </w:rPr>
              <w:t>である必要があります。</w:t>
            </w:r>
          </w:p>
        </w:tc>
      </w:tr>
      <w:tr w:rsidR="005B2B36" w:rsidRPr="00FD3999" w:rsidTr="0074457C">
        <w:trPr>
          <w:trHeight w:val="336"/>
        </w:trPr>
        <w:tc>
          <w:tcPr>
            <w:tcW w:w="675" w:type="dxa"/>
            <w:tcBorders>
              <w:right w:val="nil"/>
            </w:tcBorders>
            <w:shd w:val="clear" w:color="auto" w:fill="FFF2CC" w:themeFill="accent4" w:themeFillTint="33"/>
          </w:tcPr>
          <w:p w:rsidR="005B2B36" w:rsidRPr="00FD3999" w:rsidRDefault="005B2B36" w:rsidP="0074457C">
            <w:pPr>
              <w:spacing w:line="0" w:lineRule="atLeast"/>
              <w:ind w:left="196" w:hangingChars="100" w:hanging="196"/>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line="0" w:lineRule="atLeast"/>
              <w:ind w:right="33"/>
              <w:rPr>
                <w:rFonts w:ascii="ＭＳ 明朝"/>
                <w:b/>
                <w:sz w:val="20"/>
                <w:u w:val="single"/>
              </w:rPr>
            </w:pPr>
            <w:r w:rsidRPr="00FD3999">
              <w:rPr>
                <w:rFonts w:ascii="Meiryo UI" w:eastAsia="Meiryo UI" w:hAnsi="Meiryo UI" w:cs="Meiryo UI" w:hint="eastAsia"/>
                <w:b/>
                <w:sz w:val="20"/>
              </w:rPr>
              <w:t>申請者及び共有者が浜松市税を完納していること</w:t>
            </w:r>
          </w:p>
        </w:tc>
      </w:tr>
      <w:tr w:rsidR="005B2B36" w:rsidRPr="00FD3999" w:rsidTr="0074457C">
        <w:trPr>
          <w:trHeight w:val="314"/>
        </w:trPr>
        <w:tc>
          <w:tcPr>
            <w:tcW w:w="675" w:type="dxa"/>
            <w:tcBorders>
              <w:right w:val="nil"/>
            </w:tcBorders>
            <w:shd w:val="clear" w:color="auto" w:fill="auto"/>
          </w:tcPr>
          <w:p w:rsidR="005B2B36" w:rsidRPr="00FD3999" w:rsidRDefault="005B2B36" w:rsidP="0074457C">
            <w:pPr>
              <w:spacing w:line="0" w:lineRule="atLeast"/>
              <w:ind w:left="196" w:hangingChars="100" w:hanging="196"/>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rsidR="005B2B36" w:rsidRPr="00FD3999" w:rsidRDefault="005B2B36" w:rsidP="0074457C">
            <w:pPr>
              <w:spacing w:line="0" w:lineRule="atLeast"/>
              <w:ind w:right="33"/>
              <w:rPr>
                <w:rFonts w:ascii="ＭＳ 明朝" w:hAnsi="ＭＳ 明朝" w:cs="Meiryo UI"/>
                <w:sz w:val="20"/>
              </w:rPr>
            </w:pPr>
            <w:r w:rsidRPr="00FD3999">
              <w:rPr>
                <w:rFonts w:ascii="Meiryo UI" w:eastAsia="Meiryo UI" w:hAnsi="Meiryo UI" w:cs="Meiryo UI" w:hint="eastAsia"/>
                <w:b/>
                <w:sz w:val="20"/>
              </w:rPr>
              <w:t>申請者及び共有者が暴力団員等でないこと</w:t>
            </w:r>
            <w:r w:rsidRPr="00FD3999">
              <w:rPr>
                <w:rFonts w:ascii="ＭＳ 明朝" w:hAnsi="ＭＳ 明朝" w:cs="Meiryo UI" w:hint="eastAsia"/>
                <w:sz w:val="20"/>
              </w:rPr>
              <w:t xml:space="preserve">　</w:t>
            </w:r>
          </w:p>
        </w:tc>
      </w:tr>
      <w:tr w:rsidR="005B2B36" w:rsidRPr="00FD3999" w:rsidTr="0074457C">
        <w:trPr>
          <w:trHeight w:val="291"/>
        </w:trPr>
        <w:tc>
          <w:tcPr>
            <w:tcW w:w="675" w:type="dxa"/>
            <w:tcBorders>
              <w:right w:val="nil"/>
            </w:tcBorders>
            <w:shd w:val="clear" w:color="auto" w:fill="FFF2CC" w:themeFill="accent4" w:themeFillTint="33"/>
          </w:tcPr>
          <w:p w:rsidR="005B2B36" w:rsidRPr="00FD3999" w:rsidRDefault="005B2B36" w:rsidP="0074457C">
            <w:pPr>
              <w:spacing w:line="0" w:lineRule="atLeast"/>
              <w:ind w:left="196" w:hangingChars="100" w:hanging="196"/>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共有者全員の同意を得ていること</w:t>
            </w:r>
          </w:p>
        </w:tc>
      </w:tr>
      <w:tr w:rsidR="005B2B36" w:rsidRPr="00FD3999" w:rsidTr="0074457C">
        <w:trPr>
          <w:trHeight w:val="397"/>
        </w:trPr>
        <w:tc>
          <w:tcPr>
            <w:tcW w:w="675" w:type="dxa"/>
            <w:tcBorders>
              <w:right w:val="nil"/>
            </w:tcBorders>
            <w:shd w:val="clear" w:color="auto" w:fill="auto"/>
          </w:tcPr>
          <w:p w:rsidR="005B2B36" w:rsidRPr="00FD3999" w:rsidRDefault="005B2B36" w:rsidP="0074457C">
            <w:pPr>
              <w:spacing w:line="0" w:lineRule="atLeast"/>
              <w:ind w:left="196" w:hangingChars="100" w:hanging="196"/>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rsidR="005B2B36" w:rsidRPr="00FD3999" w:rsidRDefault="005B2B36" w:rsidP="0074457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解体工事によって更地にする予定であること</w:t>
            </w:r>
          </w:p>
          <w:p w:rsidR="005B2B36" w:rsidRPr="00FD3999" w:rsidRDefault="005B2B36" w:rsidP="0074457C">
            <w:pPr>
              <w:spacing w:line="0" w:lineRule="atLeast"/>
              <w:ind w:right="33"/>
              <w:rPr>
                <w:rFonts w:ascii="ＭＳ 明朝" w:hAnsi="ＭＳ 明朝" w:cs="Meiryo UI"/>
                <w:sz w:val="20"/>
              </w:rPr>
            </w:pPr>
            <w:r w:rsidRPr="00FD3999">
              <w:rPr>
                <w:rFonts w:ascii="ＭＳ 明朝" w:hAnsi="ＭＳ 明朝" w:cs="Meiryo UI" w:hint="eastAsia"/>
                <w:sz w:val="20"/>
              </w:rPr>
              <w:t>・小屋、立ち木などの附属物も併せて除却する必要があります。</w:t>
            </w:r>
          </w:p>
          <w:p w:rsidR="005B2B36" w:rsidRPr="00FD3999" w:rsidRDefault="005B2B36" w:rsidP="0074457C">
            <w:pPr>
              <w:spacing w:line="0" w:lineRule="atLeast"/>
              <w:ind w:right="33"/>
              <w:rPr>
                <w:rFonts w:ascii="ＭＳ 明朝" w:hAnsi="ＭＳ 明朝" w:cs="Meiryo UI"/>
                <w:sz w:val="20"/>
              </w:rPr>
            </w:pPr>
            <w:r w:rsidRPr="00FD3999">
              <w:rPr>
                <w:rFonts w:ascii="ＭＳ 明朝" w:hAnsi="ＭＳ 明朝" w:cs="Meiryo UI" w:hint="eastAsia"/>
                <w:sz w:val="20"/>
              </w:rPr>
              <w:t>・門及び塀等を残すことがやむを得ない場合は、この限りではありません。</w:t>
            </w:r>
          </w:p>
        </w:tc>
      </w:tr>
      <w:tr w:rsidR="005B2B36" w:rsidRPr="00FD3999" w:rsidTr="0074457C">
        <w:trPr>
          <w:trHeight w:val="397"/>
        </w:trPr>
        <w:tc>
          <w:tcPr>
            <w:tcW w:w="675" w:type="dxa"/>
            <w:tcBorders>
              <w:right w:val="nil"/>
            </w:tcBorders>
            <w:shd w:val="clear" w:color="auto" w:fill="FFF2CC" w:themeFill="accent4" w:themeFillTint="33"/>
          </w:tcPr>
          <w:p w:rsidR="005B2B36" w:rsidRPr="00FD3999" w:rsidRDefault="005B2B36" w:rsidP="0074457C">
            <w:pPr>
              <w:spacing w:line="0" w:lineRule="atLeast"/>
              <w:ind w:left="196" w:hangingChars="100" w:hanging="196"/>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解体工事によって更地になった土地に申請者、申請者の配偶者、六親等以内の血族若しくは三親等以内の姻族が建築物（建築基準法第2条第1号）を建てないこと。</w:t>
            </w:r>
          </w:p>
        </w:tc>
      </w:tr>
      <w:tr w:rsidR="005B2B36" w:rsidRPr="00FD3999" w:rsidTr="0074457C">
        <w:trPr>
          <w:trHeight w:val="397"/>
        </w:trPr>
        <w:tc>
          <w:tcPr>
            <w:tcW w:w="675" w:type="dxa"/>
            <w:tcBorders>
              <w:right w:val="nil"/>
            </w:tcBorders>
            <w:shd w:val="clear" w:color="auto" w:fill="auto"/>
          </w:tcPr>
          <w:p w:rsidR="005B2B36" w:rsidRPr="00FD3999" w:rsidRDefault="005B2B36" w:rsidP="0074457C">
            <w:pPr>
              <w:spacing w:line="0" w:lineRule="atLeast"/>
              <w:ind w:left="196" w:hangingChars="100" w:hanging="196"/>
              <w:rPr>
                <w:rFonts w:ascii="ＭＳ 明朝"/>
                <w:b/>
                <w:bCs/>
                <w:sz w:val="20"/>
              </w:rPr>
            </w:pPr>
            <w:r w:rsidRPr="00FD3999">
              <w:rPr>
                <w:rFonts w:ascii="ＭＳ 明朝" w:hint="eastAsia"/>
                <w:b/>
                <w:bCs/>
                <w:sz w:val="20"/>
              </w:rPr>
              <w:t>□</w:t>
            </w:r>
          </w:p>
        </w:tc>
        <w:tc>
          <w:tcPr>
            <w:tcW w:w="9663" w:type="dxa"/>
            <w:tcBorders>
              <w:left w:val="nil"/>
            </w:tcBorders>
            <w:shd w:val="clear" w:color="auto" w:fill="auto"/>
          </w:tcPr>
          <w:p w:rsidR="005B2B36" w:rsidRPr="00FD3999" w:rsidRDefault="005B2B36" w:rsidP="0074457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空き家等に抵当権等の担保権及び賃借権等の用益権等所有権以外の権利設定がないこと</w:t>
            </w:r>
          </w:p>
        </w:tc>
      </w:tr>
      <w:tr w:rsidR="005B2B36" w:rsidRPr="00FD3999" w:rsidTr="0074457C">
        <w:trPr>
          <w:trHeight w:val="397"/>
        </w:trPr>
        <w:tc>
          <w:tcPr>
            <w:tcW w:w="675" w:type="dxa"/>
            <w:tcBorders>
              <w:right w:val="nil"/>
            </w:tcBorders>
            <w:shd w:val="clear" w:color="auto" w:fill="FFF2CC" w:themeFill="accent4" w:themeFillTint="33"/>
          </w:tcPr>
          <w:p w:rsidR="005B2B36" w:rsidRPr="00FD3999" w:rsidRDefault="005B2B36" w:rsidP="0074457C">
            <w:pPr>
              <w:spacing w:line="0" w:lineRule="atLeast"/>
              <w:ind w:left="196" w:hangingChars="100" w:hanging="196"/>
              <w:rPr>
                <w:rFonts w:ascii="ＭＳ 明朝"/>
                <w:b/>
                <w:bCs/>
                <w:sz w:val="20"/>
              </w:rPr>
            </w:pPr>
            <w:r w:rsidRPr="00FD3999">
              <w:rPr>
                <w:rFonts w:ascii="ＭＳ 明朝" w:hint="eastAsia"/>
                <w:b/>
                <w:bCs/>
                <w:sz w:val="20"/>
              </w:rPr>
              <w:t>□</w:t>
            </w:r>
          </w:p>
        </w:tc>
        <w:tc>
          <w:tcPr>
            <w:tcW w:w="9663" w:type="dxa"/>
            <w:tcBorders>
              <w:left w:val="nil"/>
            </w:tcBorders>
            <w:shd w:val="clear" w:color="auto" w:fill="FFF2CC" w:themeFill="accent4" w:themeFillTint="33"/>
          </w:tcPr>
          <w:p w:rsidR="005B2B36" w:rsidRPr="00FD3999" w:rsidRDefault="005B2B36" w:rsidP="0074457C">
            <w:pPr>
              <w:spacing w:line="0" w:lineRule="atLeast"/>
              <w:ind w:right="33"/>
              <w:rPr>
                <w:rFonts w:ascii="Meiryo UI" w:eastAsia="Meiryo UI" w:hAnsi="Meiryo UI" w:cs="Meiryo UI"/>
                <w:b/>
                <w:sz w:val="20"/>
              </w:rPr>
            </w:pPr>
            <w:r w:rsidRPr="00FD3999">
              <w:rPr>
                <w:rFonts w:ascii="Meiryo UI" w:eastAsia="Meiryo UI" w:hAnsi="Meiryo UI" w:cs="Meiryo UI" w:hint="eastAsia"/>
                <w:b/>
                <w:sz w:val="20"/>
              </w:rPr>
              <w:t>補助金申請に添付する写真を浜松市が広報活動に使用することに同意すること</w:t>
            </w:r>
          </w:p>
        </w:tc>
      </w:tr>
    </w:tbl>
    <w:p w:rsidR="00EB246F" w:rsidRPr="005B2B36" w:rsidRDefault="00EB246F">
      <w:pPr>
        <w:rPr>
          <w:rFonts w:hint="eastAsia"/>
        </w:rPr>
      </w:pPr>
      <w:bookmarkStart w:id="0" w:name="_GoBack"/>
      <w:bookmarkEnd w:id="0"/>
    </w:p>
    <w:sectPr w:rsidR="00EB246F" w:rsidRPr="005B2B36" w:rsidSect="005B2B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6F" w:rsidRDefault="00FD2D6F" w:rsidP="005B2B36">
      <w:r>
        <w:separator/>
      </w:r>
    </w:p>
  </w:endnote>
  <w:endnote w:type="continuationSeparator" w:id="0">
    <w:p w:rsidR="00FD2D6F" w:rsidRDefault="00FD2D6F" w:rsidP="005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6F" w:rsidRDefault="00FD2D6F" w:rsidP="005B2B36">
      <w:r>
        <w:separator/>
      </w:r>
    </w:p>
  </w:footnote>
  <w:footnote w:type="continuationSeparator" w:id="0">
    <w:p w:rsidR="00FD2D6F" w:rsidRDefault="00FD2D6F" w:rsidP="005B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6A"/>
    <w:rsid w:val="0058606A"/>
    <w:rsid w:val="005B2B36"/>
    <w:rsid w:val="00EB246F"/>
    <w:rsid w:val="00FD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3E467"/>
  <w15:chartTrackingRefBased/>
  <w15:docId w15:val="{9FAC4D96-6E11-4E87-AE62-9BF0A432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B3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B36"/>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B2B36"/>
  </w:style>
  <w:style w:type="paragraph" w:styleId="a5">
    <w:name w:val="footer"/>
    <w:basedOn w:val="a"/>
    <w:link w:val="a6"/>
    <w:uiPriority w:val="99"/>
    <w:unhideWhenUsed/>
    <w:rsid w:val="005B2B36"/>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B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75AD-3C00-45F3-A4E3-2FE0C20D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2024-04-12T07:55:00Z</dcterms:created>
  <dcterms:modified xsi:type="dcterms:W3CDTF">2024-04-12T07:56:00Z</dcterms:modified>
</cp:coreProperties>
</file>